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3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2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вы </w:t>
      </w:r>
      <w:proofErr w:type="gramStart"/>
      <w:r w:rsidRPr="0072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знаете</w:t>
      </w:r>
      <w:proofErr w:type="gramEnd"/>
      <w:r w:rsidRPr="0072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такое загадки? Конечно же, все мы </w:t>
      </w:r>
      <w:proofErr w:type="gramStart"/>
      <w:r w:rsidRPr="0072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</w:t>
      </w:r>
      <w:proofErr w:type="gramEnd"/>
      <w:r w:rsidRPr="0072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отгадывать, а особенно </w:t>
      </w:r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загадывать загадки. А наши детки теперь ещё и любит их рисовать...</w:t>
      </w:r>
    </w:p>
    <w:p w:rsidR="0072253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нашем детском саду по проекту "Детский сад - территория традиций", реализуется направление " Загадки народов манси и коми", результатом этого направления будет издание сборника </w:t>
      </w:r>
      <w:proofErr w:type="gramStart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</w:t>
      </w:r>
      <w:proofErr w:type="gramEnd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отгадывании загадок. Благодаря Фонду Елены и Геннадия Тимченко этот интересный проект по загадкам будет выпущен на печатной основе.</w:t>
      </w:r>
    </w:p>
    <w:p w:rsidR="0072253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Изначальный замысел был создать пособие с рисунками детей, в котором бы детской рукой были изображены отгадки. Но в процессе работы мы решили углубиться и нам стало </w:t>
      </w:r>
      <w:proofErr w:type="gramStart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интересно</w:t>
      </w:r>
      <w:proofErr w:type="gramEnd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какие мысли, чувства и эмоции вызывают у детей древние загадки и проект немного изменился.</w:t>
      </w:r>
    </w:p>
    <w:p w:rsidR="0072253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22531">
        <w:rPr>
          <w:rFonts w:ascii="Times New Roman" w:hAnsi="Times New Roman" w:cs="Times New Roman"/>
          <w:noProof/>
          <w:color w:val="000000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59FE0F11" wp14:editId="0294DF17">
            <wp:simplePos x="0" y="0"/>
            <wp:positionH relativeFrom="column">
              <wp:posOffset>-287020</wp:posOffset>
            </wp:positionH>
            <wp:positionV relativeFrom="paragraph">
              <wp:posOffset>117475</wp:posOffset>
            </wp:positionV>
            <wp:extent cx="3392805" cy="2063750"/>
            <wp:effectExtent l="0" t="0" r="0" b="0"/>
            <wp:wrapThrough wrapText="bothSides">
              <wp:wrapPolygon edited="0">
                <wp:start x="0" y="0"/>
                <wp:lineTo x="0" y="21334"/>
                <wp:lineTo x="21467" y="21334"/>
                <wp:lineTo x="21467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0nkEpgon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22531">
        <w:rPr>
          <w:rFonts w:ascii="MS Gothic" w:eastAsia="MS Gothic" w:hAnsi="MS Gothic" w:cs="MS Gothic" w:hint="eastAsia"/>
          <w:color w:val="000000"/>
          <w:sz w:val="28"/>
          <w:szCs w:val="24"/>
          <w:shd w:val="clear" w:color="auto" w:fill="FFFFFF"/>
        </w:rPr>
        <w:t>✍</w:t>
      </w:r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️На первом занятии дети, прослушал загадку, рисуют первое впечатление о ней, не пытаясь ее отгадать.</w:t>
      </w:r>
      <w:proofErr w:type="gramEnd"/>
    </w:p>
    <w:p w:rsidR="0072253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22531">
        <w:rPr>
          <w:rFonts w:ascii="MS Gothic" w:eastAsia="MS Gothic" w:hAnsi="MS Gothic" w:cs="MS Gothic" w:hint="eastAsia"/>
          <w:color w:val="000000"/>
          <w:sz w:val="28"/>
          <w:szCs w:val="24"/>
          <w:shd w:val="clear" w:color="auto" w:fill="FFFFFF"/>
        </w:rPr>
        <w:t>✍</w:t>
      </w:r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️Затем на втором пытаются ее отгадать и рисуют отгадку, а на третьем придумывают к загадке подсказку... Получается очень удивительные рисунки, заставляющие задуматься. А что будет конечным результатам мы ещё сами не </w:t>
      </w:r>
      <w:proofErr w:type="spellStart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знаем</w:t>
      </w:r>
      <w:proofErr w:type="gramStart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,н</w:t>
      </w:r>
      <w:proofErr w:type="gramEnd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</w:t>
      </w:r>
      <w:proofErr w:type="spellEnd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обещаем, что это будет шедевр руками наших маленьких творцов.</w:t>
      </w:r>
    </w:p>
    <w:p w:rsidR="0072253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22531">
        <w:rPr>
          <w:rFonts w:ascii="Times New Roman" w:hAnsi="Times New Roman" w:cs="Times New Roman"/>
          <w:sz w:val="28"/>
          <w:szCs w:val="24"/>
        </w:rPr>
        <w:t>Наши юные участники направления "Загадки северных народов" по проекту "Детский сад - территория традиций", юные художники, получили в подарок пособие "Мансийские загадки".</w:t>
      </w:r>
    </w:p>
    <w:p w:rsidR="0072253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22531">
        <w:rPr>
          <w:rFonts w:ascii="Times New Roman" w:hAnsi="Times New Roman" w:cs="Times New Roman"/>
          <w:noProof/>
          <w:color w:val="000000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3E40CD8E" wp14:editId="571AA25E">
            <wp:simplePos x="0" y="0"/>
            <wp:positionH relativeFrom="column">
              <wp:posOffset>3474720</wp:posOffset>
            </wp:positionH>
            <wp:positionV relativeFrom="paragraph">
              <wp:posOffset>42545</wp:posOffset>
            </wp:positionV>
            <wp:extent cx="2566670" cy="1924685"/>
            <wp:effectExtent l="0" t="0" r="5080" b="0"/>
            <wp:wrapThrough wrapText="bothSides">
              <wp:wrapPolygon edited="0">
                <wp:start x="0" y="0"/>
                <wp:lineTo x="0" y="21379"/>
                <wp:lineTo x="21482" y="21379"/>
                <wp:lineTo x="2148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vR9xg__6s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531">
        <w:rPr>
          <w:rFonts w:ascii="Times New Roman" w:hAnsi="Times New Roman" w:cs="Times New Roman"/>
          <w:sz w:val="28"/>
          <w:szCs w:val="24"/>
        </w:rPr>
        <w:t>Дети не просто рисовали иллюстрации к мансийским загадкам, в рисунке они передавали свое видение самой загадки и отгадки, свое восприятие, свои первые ассоциации.</w:t>
      </w:r>
    </w:p>
    <w:p w:rsidR="0072253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22531">
        <w:rPr>
          <w:rFonts w:ascii="Times New Roman" w:hAnsi="Times New Roman" w:cs="Times New Roman"/>
          <w:sz w:val="28"/>
          <w:szCs w:val="24"/>
        </w:rPr>
        <w:t>В течени</w:t>
      </w:r>
      <w:r w:rsidRPr="00722531">
        <w:rPr>
          <w:rFonts w:ascii="Times New Roman" w:hAnsi="Times New Roman" w:cs="Times New Roman"/>
          <w:sz w:val="28"/>
          <w:szCs w:val="24"/>
        </w:rPr>
        <w:t>е</w:t>
      </w:r>
      <w:r w:rsidRPr="00722531">
        <w:rPr>
          <w:rFonts w:ascii="Times New Roman" w:hAnsi="Times New Roman" w:cs="Times New Roman"/>
          <w:sz w:val="28"/>
          <w:szCs w:val="24"/>
        </w:rPr>
        <w:t xml:space="preserve"> года дети знакомились с мансийскими загадками, отгадывали их и рисовали к ним отгадки. Такие загадки развивают у детей поэтическое восприятие родного края. Они привлекают сочными красками, радуют яркими образами, удивляют неожиданными сравнениями.</w:t>
      </w:r>
    </w:p>
    <w:p w:rsidR="0072253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22531">
        <w:rPr>
          <w:rFonts w:ascii="Times New Roman" w:hAnsi="Times New Roman" w:cs="Times New Roman"/>
          <w:sz w:val="28"/>
          <w:szCs w:val="24"/>
        </w:rPr>
        <w:t xml:space="preserve">Работа по реализации данного направления способствовала развитию творческих способностей детей детского сада, в изобразительном искусстве в </w:t>
      </w:r>
      <w:r w:rsidRPr="00722531">
        <w:rPr>
          <w:rFonts w:ascii="Times New Roman" w:hAnsi="Times New Roman" w:cs="Times New Roman"/>
          <w:sz w:val="28"/>
          <w:szCs w:val="24"/>
        </w:rPr>
        <w:lastRenderedPageBreak/>
        <w:t xml:space="preserve">восприятии народных мансийских загадок, было удивительно </w:t>
      </w:r>
      <w:proofErr w:type="gramStart"/>
      <w:r w:rsidRPr="00722531">
        <w:rPr>
          <w:rFonts w:ascii="Times New Roman" w:hAnsi="Times New Roman" w:cs="Times New Roman"/>
          <w:sz w:val="28"/>
          <w:szCs w:val="24"/>
        </w:rPr>
        <w:t>наблюдать</w:t>
      </w:r>
      <w:proofErr w:type="gramEnd"/>
      <w:r w:rsidRPr="00722531">
        <w:rPr>
          <w:rFonts w:ascii="Times New Roman" w:hAnsi="Times New Roman" w:cs="Times New Roman"/>
          <w:sz w:val="28"/>
          <w:szCs w:val="24"/>
        </w:rPr>
        <w:t xml:space="preserve"> как меняется мышление ребенка при работе над </w:t>
      </w:r>
      <w:proofErr w:type="spellStart"/>
      <w:r w:rsidRPr="00722531">
        <w:rPr>
          <w:rFonts w:ascii="Times New Roman" w:hAnsi="Times New Roman" w:cs="Times New Roman"/>
          <w:sz w:val="28"/>
          <w:szCs w:val="24"/>
        </w:rPr>
        <w:t>отрисовкой</w:t>
      </w:r>
      <w:proofErr w:type="spellEnd"/>
      <w:r w:rsidRPr="00722531">
        <w:rPr>
          <w:rFonts w:ascii="Times New Roman" w:hAnsi="Times New Roman" w:cs="Times New Roman"/>
          <w:sz w:val="28"/>
          <w:szCs w:val="24"/>
        </w:rPr>
        <w:t xml:space="preserve"> озвученных загадок на слух, первое эмоциональное восприятие и итоговый конечный результат, когда ребенок уже знает ответ. Детям нравится отгадывать загадки. У них вызывает радость от процесса и результата этого своеобразного состязания. </w:t>
      </w:r>
      <w:r w:rsidRPr="00722531">
        <w:rPr>
          <w:rFonts w:ascii="Times New Roman" w:hAnsi="Times New Roman" w:cs="Times New Roman"/>
          <w:noProof/>
          <w:color w:val="000000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36AD3C6E" wp14:editId="2EF417D6">
            <wp:simplePos x="0" y="0"/>
            <wp:positionH relativeFrom="column">
              <wp:posOffset>-473075</wp:posOffset>
            </wp:positionH>
            <wp:positionV relativeFrom="paragraph">
              <wp:posOffset>1348740</wp:posOffset>
            </wp:positionV>
            <wp:extent cx="2381885" cy="2919730"/>
            <wp:effectExtent l="0" t="0" r="0" b="0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1jba-YiP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531">
        <w:rPr>
          <w:rFonts w:ascii="Times New Roman" w:hAnsi="Times New Roman" w:cs="Times New Roman"/>
          <w:sz w:val="28"/>
          <w:szCs w:val="24"/>
        </w:rPr>
        <w:t>А еще им нравится их загадывать, что они делают с большим удовольствием. Они загадывают загадки педагогам и сотрудникам детского сада, родителям.</w:t>
      </w:r>
      <w:r w:rsidRPr="00722531">
        <w:rPr>
          <w:rFonts w:ascii="Times New Roman" w:hAnsi="Times New Roman" w:cs="Times New Roman"/>
          <w:sz w:val="28"/>
          <w:szCs w:val="24"/>
        </w:rPr>
        <w:t xml:space="preserve"> </w:t>
      </w:r>
      <w:r w:rsidRPr="00722531">
        <w:rPr>
          <w:rFonts w:ascii="Times New Roman" w:hAnsi="Times New Roman" w:cs="Times New Roman"/>
          <w:sz w:val="28"/>
          <w:szCs w:val="24"/>
        </w:rPr>
        <w:t>А также принимали участие в мероприятии «</w:t>
      </w:r>
      <w:proofErr w:type="spellStart"/>
      <w:r w:rsidRPr="00722531">
        <w:rPr>
          <w:rFonts w:ascii="Times New Roman" w:hAnsi="Times New Roman" w:cs="Times New Roman"/>
          <w:sz w:val="28"/>
          <w:szCs w:val="24"/>
        </w:rPr>
        <w:t>Ляпинская</w:t>
      </w:r>
      <w:proofErr w:type="spellEnd"/>
      <w:r w:rsidRPr="00722531">
        <w:rPr>
          <w:rFonts w:ascii="Times New Roman" w:hAnsi="Times New Roman" w:cs="Times New Roman"/>
          <w:sz w:val="28"/>
          <w:szCs w:val="24"/>
        </w:rPr>
        <w:t xml:space="preserve"> Рождественская ярмарка» Саранпаульского краеведческого музея в рамках международной акции «Ночь музеев – 2024» в мае 2024 года и в мероприятии «Традициям быть», состоявшейся в рамках фестиваля «Мы дети земли Ляпинской» в октябре 2024.</w:t>
      </w:r>
    </w:p>
    <w:p w:rsidR="00E8276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22531">
        <w:rPr>
          <w:rFonts w:ascii="Times New Roman" w:hAnsi="Times New Roman" w:cs="Times New Roman"/>
          <w:noProof/>
          <w:color w:val="000000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6E0D9A2" wp14:editId="0B09FDDC">
            <wp:simplePos x="0" y="0"/>
            <wp:positionH relativeFrom="column">
              <wp:posOffset>1895475</wp:posOffset>
            </wp:positionH>
            <wp:positionV relativeFrom="paragraph">
              <wp:posOffset>488315</wp:posOffset>
            </wp:positionV>
            <wp:extent cx="2068830" cy="2618740"/>
            <wp:effectExtent l="0" t="0" r="7620" b="0"/>
            <wp:wrapThrough wrapText="bothSides">
              <wp:wrapPolygon edited="0">
                <wp:start x="0" y="0"/>
                <wp:lineTo x="0" y="21370"/>
                <wp:lineTo x="21481" y="21370"/>
                <wp:lineTo x="2148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bSiIxYKg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июне 2024 года мы проводили онлайн-викторину по мансийским загадкам</w:t>
      </w:r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</w:t>
      </w:r>
      <w:proofErr w:type="spellStart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Госпаблике</w:t>
      </w:r>
      <w:proofErr w:type="spellEnd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учреждения на странице </w:t>
      </w:r>
      <w:proofErr w:type="spellStart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ВКонтакте</w:t>
      </w:r>
      <w:proofErr w:type="spellEnd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И вот настал долгожданный момент, когда первые победители онлайн-викторины получают свои призы.</w:t>
      </w:r>
      <w:r w:rsidRPr="00722531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 условиям викторины первый </w:t>
      </w:r>
      <w:proofErr w:type="gramStart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участник</w:t>
      </w:r>
      <w:proofErr w:type="gramEnd"/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отгадавший правильный ответ получает в подарок пособие "Мансийские загадки", которое было разработано в рамках проекта "Детс</w:t>
      </w:r>
      <w:r w:rsidRPr="007225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кий сад - территория традиций".</w:t>
      </w:r>
    </w:p>
    <w:p w:rsidR="00722531" w:rsidRPr="00722531" w:rsidRDefault="00722531" w:rsidP="007225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bookmarkStart w:id="0" w:name="_GoBack"/>
      <w:bookmarkEnd w:id="0"/>
    </w:p>
    <w:sectPr w:rsidR="00722531" w:rsidRPr="0072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51" type="#_x0000_t75" alt="Описание: 🌟" style="width:11.9pt;height:11.9pt;visibility:visible;mso-wrap-style:square" o:bullet="t">
        <v:imagedata r:id="rId1" o:title="🌟"/>
      </v:shape>
    </w:pict>
  </w:numPicBullet>
  <w:abstractNum w:abstractNumId="0">
    <w:nsid w:val="67992790"/>
    <w:multiLevelType w:val="hybridMultilevel"/>
    <w:tmpl w:val="EB1EA46A"/>
    <w:lvl w:ilvl="0" w:tplc="F8267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C2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407B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72D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AEF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7AE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00C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81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564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1"/>
    <w:rsid w:val="00722531"/>
    <w:rsid w:val="00E8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2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2598</Characters>
  <Application>Microsoft Office Word</Application>
  <DocSecurity>0</DocSecurity>
  <Lines>21</Lines>
  <Paragraphs>6</Paragraphs>
  <ScaleCrop>false</ScaleCrop>
  <Company>Krokoz™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2025-02-11T13:17:00Z</dcterms:created>
  <dcterms:modified xsi:type="dcterms:W3CDTF">2025-02-11T13:26:00Z</dcterms:modified>
</cp:coreProperties>
</file>