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F7D3" w14:textId="4589D469" w:rsidR="00963E42" w:rsidRPr="00121790" w:rsidRDefault="00963E42" w:rsidP="00963E42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 xml:space="preserve">По направлению </w:t>
      </w:r>
      <w:r w:rsidRPr="00121790">
        <w:rPr>
          <w:b/>
          <w:i/>
          <w:sz w:val="24"/>
          <w:szCs w:val="24"/>
        </w:rPr>
        <w:t>«Традиционные игры, игрушки, головоломки»</w:t>
      </w:r>
      <w:r w:rsidRPr="001217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>приобрели</w:t>
      </w:r>
      <w:r w:rsidRPr="00121790">
        <w:rPr>
          <w:sz w:val="24"/>
          <w:szCs w:val="24"/>
        </w:rPr>
        <w:t xml:space="preserve"> комплекты традиционных деревянных игр народа манси, провели обучение педагогов и детей по мансийской настольной игре в </w:t>
      </w:r>
      <w:proofErr w:type="spellStart"/>
      <w:r w:rsidRPr="00121790">
        <w:rPr>
          <w:sz w:val="24"/>
          <w:szCs w:val="24"/>
        </w:rPr>
        <w:t>туслы</w:t>
      </w:r>
      <w:proofErr w:type="spellEnd"/>
      <w:r w:rsidRPr="00121790">
        <w:rPr>
          <w:sz w:val="24"/>
          <w:szCs w:val="24"/>
        </w:rPr>
        <w:t xml:space="preserve"> на ловкость, осторожность и внимательность. Провели цикл занятий "Теплое дерево в руках" с детьми по</w:t>
      </w:r>
      <w:r w:rsidRPr="00121790">
        <w:rPr>
          <w:color w:val="000000"/>
          <w:sz w:val="24"/>
          <w:szCs w:val="24"/>
        </w:rPr>
        <w:t xml:space="preserve"> </w:t>
      </w:r>
      <w:r w:rsidRPr="00121790">
        <w:rPr>
          <w:sz w:val="24"/>
          <w:szCs w:val="24"/>
        </w:rPr>
        <w:t xml:space="preserve">отработке спортивного мастерства при игре в деревянные палочки. </w:t>
      </w:r>
      <w:r w:rsidRPr="00121790">
        <w:rPr>
          <w:color w:val="000000"/>
          <w:sz w:val="24"/>
          <w:szCs w:val="24"/>
        </w:rPr>
        <w:t>Дети научились</w:t>
      </w:r>
      <w:r>
        <w:rPr>
          <w:color w:val="000000"/>
          <w:sz w:val="24"/>
          <w:szCs w:val="24"/>
        </w:rPr>
        <w:t xml:space="preserve"> </w:t>
      </w:r>
      <w:r w:rsidRPr="00121790">
        <w:rPr>
          <w:color w:val="000000"/>
          <w:sz w:val="24"/>
          <w:szCs w:val="24"/>
        </w:rPr>
        <w:t>играть в традиционные игры, узнали их правила, научились их соблюдать, а также научились объяснять особенности игры и передавать свои навыки другим детям и взрослым.</w:t>
      </w:r>
    </w:p>
    <w:p w14:paraId="053A3811" w14:textId="77777777" w:rsidR="00963E42" w:rsidRPr="00121790" w:rsidRDefault="00963E42" w:rsidP="00963E42">
      <w:pPr>
        <w:pStyle w:val="a7"/>
        <w:spacing w:line="276" w:lineRule="auto"/>
        <w:ind w:left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 xml:space="preserve"> Провели заключительные мероприятия:</w:t>
      </w:r>
    </w:p>
    <w:p w14:paraId="2585928F" w14:textId="77777777" w:rsidR="00963E42" w:rsidRPr="00121790" w:rsidRDefault="00963E42" w:rsidP="00963E42">
      <w:pPr>
        <w:spacing w:line="276" w:lineRule="auto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Мастер-класс от воспитанников детского сада по традиционным настольным играм народа манси и коми для жителей села Саранпауль в рамках всероссийского мероприятия «Ночь музеев» с целью приобщения жителей села Саранпауль к традиционной культуре через обучение игре в народные игры;</w:t>
      </w:r>
    </w:p>
    <w:p w14:paraId="10543C23" w14:textId="77777777" w:rsidR="00963E42" w:rsidRDefault="00963E42" w:rsidP="00963E42">
      <w:pPr>
        <w:pStyle w:val="a7"/>
        <w:spacing w:line="276" w:lineRule="auto"/>
        <w:ind w:left="0"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 xml:space="preserve">- Соревнования по </w:t>
      </w:r>
      <w:proofErr w:type="spellStart"/>
      <w:r w:rsidRPr="00121790">
        <w:rPr>
          <w:sz w:val="24"/>
          <w:szCs w:val="24"/>
        </w:rPr>
        <w:t>туслам</w:t>
      </w:r>
      <w:proofErr w:type="spellEnd"/>
      <w:r w:rsidRPr="00121790">
        <w:rPr>
          <w:sz w:val="24"/>
          <w:szCs w:val="24"/>
        </w:rPr>
        <w:t xml:space="preserve"> на осторожность в апреле 2024 года. Целью стало выявление абсолютного чемпиона в каждой возрастной категории среди воспитанников детского сада.</w:t>
      </w:r>
    </w:p>
    <w:p w14:paraId="3AFDB83E" w14:textId="77777777" w:rsidR="00963E42" w:rsidRPr="00121790" w:rsidRDefault="00963E42" w:rsidP="00963E42">
      <w:pPr>
        <w:pStyle w:val="a7"/>
        <w:spacing w:line="276" w:lineRule="auto"/>
        <w:ind w:left="0" w:firstLine="709"/>
        <w:jc w:val="both"/>
        <w:rPr>
          <w:sz w:val="24"/>
          <w:szCs w:val="24"/>
        </w:rPr>
      </w:pPr>
    </w:p>
    <w:p w14:paraId="17D7797E" w14:textId="37F24679" w:rsidR="00C24048" w:rsidRDefault="00963E42">
      <w:r>
        <w:rPr>
          <w:noProof/>
          <w14:ligatures w14:val="standardContextual"/>
        </w:rPr>
        <w:drawing>
          <wp:inline distT="0" distB="0" distL="0" distR="0" wp14:anchorId="46F53C72" wp14:editId="491CC07F">
            <wp:extent cx="2766270" cy="2571768"/>
            <wp:effectExtent l="76200" t="76200" r="129540" b="133350"/>
            <wp:docPr id="2058" name="Picture 10" descr="F:\Среда возможностей Фонд Тимченко\Фото проекта\Туслы обучение\photo171135798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F:\Среда возможностей Фонд Тимченко\Фото проекта\Туслы обучение\photo171135798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70" cy="2571768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64865FE7" wp14:editId="121A19DB">
            <wp:extent cx="2214578" cy="2952770"/>
            <wp:effectExtent l="76200" t="76200" r="128905" b="133350"/>
            <wp:docPr id="2054" name="Picture 6" descr="F:\Среда возможностей Фонд Тимченко\Фото проекта\Туслы обучение\photo1711358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F:\Среда возможностей Фонд Тимченко\Фото проекта\Туслы обучение\photo17113580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78" cy="295277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FAE9B" w14:textId="77777777" w:rsidR="00963E42" w:rsidRDefault="00963E42"/>
    <w:sectPr w:rsidR="0096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C0C3B"/>
    <w:multiLevelType w:val="hybridMultilevel"/>
    <w:tmpl w:val="C7E8B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480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42"/>
    <w:rsid w:val="0044623A"/>
    <w:rsid w:val="006E76D6"/>
    <w:rsid w:val="00963E42"/>
    <w:rsid w:val="00C24048"/>
    <w:rsid w:val="00C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49E7"/>
  <w15:chartTrackingRefBased/>
  <w15:docId w15:val="{1CA68054-B35B-44CB-B66A-DA04989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4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3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3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3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3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3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3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3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3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2025-02-11T12:41:00Z</dcterms:created>
  <dcterms:modified xsi:type="dcterms:W3CDTF">2025-02-11T12:51:00Z</dcterms:modified>
</cp:coreProperties>
</file>